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6C3" w:rsidRDefault="00EA3F88">
      <w:pPr>
        <w:tabs>
          <w:tab w:val="left" w:pos="10252"/>
        </w:tabs>
        <w:spacing w:before="45"/>
        <w:ind w:left="106"/>
        <w:rPr>
          <w:rFonts w:ascii="VAGRounded"/>
          <w:b/>
          <w:sz w:val="18"/>
        </w:rPr>
      </w:pPr>
      <w:r>
        <w:pict>
          <v:line id="_x0000_s1037" alt="" style="position:absolute;left:0;text-align:left;z-index:251656192;mso-wrap-edited:f;mso-width-percent:0;mso-height-percent:0;mso-wrap-distance-left:0;mso-wrap-distance-right:0;mso-position-horizontal-relative:page;mso-width-percent:0;mso-height-percent:0" from="28.85pt,18.3pt" to="566.45pt,18.3pt" strokecolor="#acaa00" strokeweight="1pt">
            <w10:wrap type="topAndBottom" anchorx="page"/>
          </v:line>
        </w:pict>
      </w:r>
      <w:r>
        <w:rPr>
          <w:rFonts w:ascii="VAGRounded"/>
          <w:b/>
          <w:sz w:val="18"/>
        </w:rPr>
        <w:t>December</w:t>
      </w:r>
      <w:r>
        <w:rPr>
          <w:rFonts w:ascii="VAGRounded"/>
          <w:b/>
          <w:spacing w:val="5"/>
          <w:sz w:val="18"/>
        </w:rPr>
        <w:t xml:space="preserve"> </w:t>
      </w:r>
      <w:r>
        <w:rPr>
          <w:rFonts w:ascii="VAGRounded"/>
          <w:b/>
          <w:sz w:val="18"/>
        </w:rPr>
        <w:t>2017</w:t>
      </w:r>
      <w:r>
        <w:rPr>
          <w:rFonts w:ascii="VAGRounded"/>
          <w:b/>
          <w:sz w:val="18"/>
        </w:rPr>
        <w:tab/>
        <w:t>Page</w:t>
      </w:r>
      <w:r>
        <w:rPr>
          <w:rFonts w:ascii="VAGRounded"/>
          <w:b/>
          <w:spacing w:val="3"/>
          <w:sz w:val="18"/>
        </w:rPr>
        <w:t xml:space="preserve"> </w:t>
      </w:r>
      <w:r>
        <w:rPr>
          <w:rFonts w:ascii="VAGRounded"/>
          <w:b/>
          <w:sz w:val="18"/>
        </w:rPr>
        <w:t>17</w:t>
      </w:r>
    </w:p>
    <w:p w:rsidR="008226C3" w:rsidRDefault="008226C3">
      <w:pPr>
        <w:pStyle w:val="BodyText"/>
        <w:rPr>
          <w:rFonts w:ascii="VAGRounded"/>
          <w:b/>
          <w:sz w:val="18"/>
        </w:rPr>
      </w:pPr>
    </w:p>
    <w:p w:rsidR="008226C3" w:rsidRDefault="008226C3">
      <w:pPr>
        <w:pStyle w:val="BodyText"/>
        <w:rPr>
          <w:rFonts w:ascii="VAGRounded"/>
          <w:b/>
          <w:sz w:val="18"/>
        </w:rPr>
      </w:pPr>
    </w:p>
    <w:p w:rsidR="008226C3" w:rsidRDefault="00EA3F88">
      <w:pPr>
        <w:spacing w:before="135"/>
        <w:ind w:left="106"/>
        <w:rPr>
          <w:rFonts w:ascii="VAGRounded"/>
          <w:b/>
          <w:sz w:val="60"/>
        </w:rPr>
      </w:pPr>
      <w:r>
        <w:rPr>
          <w:rFonts w:ascii="VAGRounded"/>
          <w:b/>
          <w:color w:val="ACAA00"/>
          <w:sz w:val="60"/>
        </w:rPr>
        <w:t>Our health comes first</w:t>
      </w:r>
    </w:p>
    <w:p w:rsidR="008226C3" w:rsidRDefault="00EA3F88">
      <w:pPr>
        <w:spacing w:before="60"/>
        <w:ind w:left="106"/>
        <w:rPr>
          <w:rFonts w:ascii="VAG Rounded"/>
          <w:sz w:val="28"/>
        </w:rPr>
      </w:pPr>
      <w:r>
        <w:rPr>
          <w:rFonts w:ascii="VAG Rounded"/>
          <w:color w:val="ACAA00"/>
          <w:sz w:val="28"/>
        </w:rPr>
        <w:t>By Michael Sullivan</w:t>
      </w:r>
    </w:p>
    <w:p w:rsidR="008226C3" w:rsidRDefault="008226C3">
      <w:pPr>
        <w:pStyle w:val="BodyText"/>
        <w:rPr>
          <w:rFonts w:ascii="VAG Rounded"/>
          <w:sz w:val="20"/>
        </w:rPr>
      </w:pPr>
    </w:p>
    <w:p w:rsidR="008226C3" w:rsidRDefault="008226C3">
      <w:pPr>
        <w:pStyle w:val="BodyText"/>
        <w:spacing w:before="7"/>
        <w:rPr>
          <w:rFonts w:ascii="VAG Rounded"/>
          <w:sz w:val="15"/>
        </w:rPr>
      </w:pPr>
    </w:p>
    <w:p w:rsidR="008226C3" w:rsidRDefault="008226C3">
      <w:pPr>
        <w:rPr>
          <w:rFonts w:ascii="VAG Rounded"/>
          <w:sz w:val="15"/>
        </w:rPr>
        <w:sectPr w:rsidR="008226C3">
          <w:type w:val="continuous"/>
          <w:pgSz w:w="11910" w:h="16840"/>
          <w:pgMar w:top="400" w:right="460" w:bottom="0" w:left="460" w:header="720" w:footer="720" w:gutter="0"/>
          <w:cols w:space="720"/>
        </w:sectPr>
      </w:pPr>
    </w:p>
    <w:p w:rsidR="008226C3" w:rsidRDefault="00EA3F88">
      <w:pPr>
        <w:pStyle w:val="BodyText"/>
        <w:spacing w:before="100" w:line="266" w:lineRule="auto"/>
        <w:ind w:left="106" w:right="34"/>
      </w:pPr>
      <w:r>
        <w:t>As the Australian representative for Down Syndrome International [self-advocacy group] and an advocate for people with disability, I have been asked to share my experience on health. Medical professionals need to know how to care properly for people with D</w:t>
      </w:r>
      <w:r>
        <w:t>own syndrome.</w:t>
      </w:r>
    </w:p>
    <w:p w:rsidR="008226C3" w:rsidRDefault="00EA3F88">
      <w:pPr>
        <w:pStyle w:val="BodyText"/>
        <w:spacing w:line="266" w:lineRule="auto"/>
        <w:ind w:left="106" w:right="245"/>
      </w:pPr>
      <w:r>
        <w:t>Through my work at NSW Council for Intellectual Disability we have done lots of work in educating doctors and other health people in how to work with and communicate with people with intellectual disability including people with Down syndrome</w:t>
      </w:r>
      <w:r>
        <w:t>.</w:t>
      </w:r>
    </w:p>
    <w:p w:rsidR="008226C3" w:rsidRDefault="00EA3F88">
      <w:pPr>
        <w:pStyle w:val="BodyText"/>
        <w:spacing w:before="109" w:line="266" w:lineRule="auto"/>
        <w:ind w:left="106" w:right="218"/>
      </w:pPr>
      <w:r>
        <w:t xml:space="preserve">As the Healthy Ageing Ambassador for the UNSW </w:t>
      </w:r>
      <w:r>
        <w:rPr>
          <w:spacing w:val="-3"/>
        </w:rPr>
        <w:t xml:space="preserve">Sydney’s </w:t>
      </w:r>
      <w:r>
        <w:t xml:space="preserve">Department of Developmental Disability Neuropsychiatry, or 3DN for short, I advocate for better health systems. I </w:t>
      </w:r>
      <w:r>
        <w:rPr>
          <w:spacing w:val="-4"/>
        </w:rPr>
        <w:t xml:space="preserve">have </w:t>
      </w:r>
      <w:r>
        <w:t xml:space="preserve">been involved in the </w:t>
      </w:r>
      <w:proofErr w:type="spellStart"/>
      <w:r>
        <w:t>Cardiometabolic</w:t>
      </w:r>
      <w:proofErr w:type="spellEnd"/>
      <w:r>
        <w:t xml:space="preserve"> Health for People with Intellectual Disabil</w:t>
      </w:r>
      <w:r>
        <w:t>ity Forum and development of resources for</w:t>
      </w:r>
      <w:r>
        <w:rPr>
          <w:spacing w:val="-31"/>
        </w:rPr>
        <w:t xml:space="preserve"> </w:t>
      </w:r>
      <w:r>
        <w:t>GPs. I also helped launch new tools for health professionals to use when working in mental health with people with intellectual disability.</w:t>
      </w:r>
      <w:r w:rsidR="00AB6EAD">
        <w:t xml:space="preserve"> </w:t>
      </w:r>
      <w:r>
        <w:t>Another area 3DN does work</w:t>
      </w:r>
      <w:r>
        <w:rPr>
          <w:spacing w:val="-17"/>
        </w:rPr>
        <w:t xml:space="preserve"> </w:t>
      </w:r>
      <w:r>
        <w:t>in,</w:t>
      </w:r>
    </w:p>
    <w:p w:rsidR="008226C3" w:rsidRDefault="00EA3F88">
      <w:pPr>
        <w:pStyle w:val="BodyText"/>
        <w:spacing w:line="266" w:lineRule="auto"/>
        <w:ind w:left="106" w:right="48"/>
      </w:pPr>
      <w:r>
        <w:t>is research about healthy ageing and dement</w:t>
      </w:r>
      <w:r>
        <w:t>ia in people with intellectual disability. I give advice to the research team. For example, I worked with them on their survey questions for the Successful Ageing in Intellectual Disability Study to make sure the questions will work well for people with in</w:t>
      </w:r>
      <w:r>
        <w:t>tellectual disability.</w:t>
      </w:r>
    </w:p>
    <w:p w:rsidR="008226C3" w:rsidRDefault="00EA3F88">
      <w:pPr>
        <w:pStyle w:val="BodyText"/>
        <w:spacing w:before="108" w:line="266" w:lineRule="auto"/>
        <w:ind w:left="106" w:right="34"/>
      </w:pPr>
      <w:r>
        <w:t>One of the most important things I do for my health is visit my doctor regularly.</w:t>
      </w:r>
    </w:p>
    <w:p w:rsidR="008226C3" w:rsidRDefault="00EA3F88">
      <w:pPr>
        <w:pStyle w:val="BodyText"/>
        <w:spacing w:before="112"/>
        <w:ind w:left="106"/>
      </w:pPr>
      <w:r>
        <w:t>My number one tip is, find a doctor that suits you.</w:t>
      </w:r>
    </w:p>
    <w:p w:rsidR="008226C3" w:rsidRDefault="00EA3F88">
      <w:pPr>
        <w:pStyle w:val="ListParagraph"/>
        <w:numPr>
          <w:ilvl w:val="0"/>
          <w:numId w:val="1"/>
        </w:numPr>
        <w:tabs>
          <w:tab w:val="left" w:pos="334"/>
        </w:tabs>
        <w:spacing w:before="84"/>
      </w:pPr>
      <w:r>
        <w:t>Get a yearly check up at the</w:t>
      </w:r>
      <w:r>
        <w:rPr>
          <w:spacing w:val="-4"/>
        </w:rPr>
        <w:t xml:space="preserve"> </w:t>
      </w:r>
      <w:r>
        <w:t>doctors.</w:t>
      </w:r>
    </w:p>
    <w:p w:rsidR="008226C3" w:rsidRDefault="00EA3F88">
      <w:pPr>
        <w:pStyle w:val="ListParagraph"/>
        <w:numPr>
          <w:ilvl w:val="0"/>
          <w:numId w:val="1"/>
        </w:numPr>
        <w:tabs>
          <w:tab w:val="left" w:pos="334"/>
        </w:tabs>
        <w:spacing w:before="28" w:line="266" w:lineRule="auto"/>
        <w:ind w:right="63"/>
      </w:pPr>
      <w:r>
        <w:t xml:space="preserve">Go to your doctor at other times when you are </w:t>
      </w:r>
      <w:proofErr w:type="gramStart"/>
      <w:r>
        <w:t>sick</w:t>
      </w:r>
      <w:proofErr w:type="gramEnd"/>
      <w:r>
        <w:rPr>
          <w:spacing w:val="-26"/>
        </w:rPr>
        <w:t xml:space="preserve"> </w:t>
      </w:r>
      <w:r>
        <w:t xml:space="preserve">or you think something </w:t>
      </w:r>
      <w:r>
        <w:rPr>
          <w:spacing w:val="-3"/>
        </w:rPr>
        <w:t xml:space="preserve">isn’t </w:t>
      </w:r>
      <w:r>
        <w:t>quite</w:t>
      </w:r>
      <w:r>
        <w:t xml:space="preserve"> </w:t>
      </w:r>
      <w:r>
        <w:t>right.</w:t>
      </w:r>
    </w:p>
    <w:p w:rsidR="008226C3" w:rsidRDefault="00EA3F88">
      <w:pPr>
        <w:pStyle w:val="ListParagraph"/>
        <w:numPr>
          <w:ilvl w:val="0"/>
          <w:numId w:val="1"/>
        </w:numPr>
        <w:tabs>
          <w:tab w:val="left" w:pos="334"/>
        </w:tabs>
        <w:spacing w:line="266" w:lineRule="auto"/>
        <w:ind w:right="290"/>
      </w:pPr>
      <w:r>
        <w:t>Make sure you find a doctor you can talk to and</w:t>
      </w:r>
      <w:r>
        <w:rPr>
          <w:spacing w:val="-29"/>
        </w:rPr>
        <w:t xml:space="preserve"> </w:t>
      </w:r>
      <w:r>
        <w:t>who listens to</w:t>
      </w:r>
      <w:r>
        <w:rPr>
          <w:spacing w:val="-2"/>
        </w:rPr>
        <w:t xml:space="preserve"> </w:t>
      </w:r>
      <w:r>
        <w:t>you.</w:t>
      </w:r>
    </w:p>
    <w:p w:rsidR="008226C3" w:rsidRDefault="00EA3F88">
      <w:pPr>
        <w:pStyle w:val="ListParagraph"/>
        <w:numPr>
          <w:ilvl w:val="0"/>
          <w:numId w:val="1"/>
        </w:numPr>
        <w:tabs>
          <w:tab w:val="left" w:pos="334"/>
        </w:tabs>
        <w:spacing w:line="252" w:lineRule="exact"/>
      </w:pPr>
      <w:r>
        <w:t>Ask for longer appointments with your</w:t>
      </w:r>
      <w:r>
        <w:rPr>
          <w:spacing w:val="-7"/>
        </w:rPr>
        <w:t xml:space="preserve"> </w:t>
      </w:r>
      <w:r>
        <w:rPr>
          <w:spacing w:val="-4"/>
        </w:rPr>
        <w:t>doctor.</w:t>
      </w:r>
    </w:p>
    <w:p w:rsidR="008226C3" w:rsidRDefault="00EA3F88">
      <w:pPr>
        <w:pStyle w:val="ListParagraph"/>
        <w:numPr>
          <w:ilvl w:val="0"/>
          <w:numId w:val="1"/>
        </w:numPr>
        <w:tabs>
          <w:tab w:val="left" w:pos="334"/>
        </w:tabs>
        <w:spacing w:before="26"/>
      </w:pPr>
      <w:r>
        <w:t>Build rapport and trust with your</w:t>
      </w:r>
      <w:r>
        <w:rPr>
          <w:spacing w:val="-3"/>
        </w:rPr>
        <w:t xml:space="preserve"> </w:t>
      </w:r>
      <w:r>
        <w:rPr>
          <w:spacing w:val="-4"/>
        </w:rPr>
        <w:t>doctor.</w:t>
      </w:r>
    </w:p>
    <w:p w:rsidR="008226C3" w:rsidRDefault="00EA3F88">
      <w:pPr>
        <w:pStyle w:val="BodyText"/>
        <w:spacing w:before="198" w:line="266" w:lineRule="auto"/>
        <w:ind w:left="106" w:right="39"/>
        <w:jc w:val="both"/>
      </w:pPr>
      <w:r>
        <w:rPr>
          <w:spacing w:val="-4"/>
        </w:rPr>
        <w:t xml:space="preserve">Having </w:t>
      </w:r>
      <w:r>
        <w:t xml:space="preserve">a </w:t>
      </w:r>
      <w:r>
        <w:rPr>
          <w:spacing w:val="-4"/>
        </w:rPr>
        <w:t xml:space="preserve">healthy </w:t>
      </w:r>
      <w:r>
        <w:rPr>
          <w:spacing w:val="-3"/>
        </w:rPr>
        <w:t xml:space="preserve">lifestyle </w:t>
      </w:r>
      <w:r>
        <w:t xml:space="preserve">is </w:t>
      </w:r>
      <w:r>
        <w:rPr>
          <w:spacing w:val="-3"/>
        </w:rPr>
        <w:t xml:space="preserve">important </w:t>
      </w:r>
      <w:r>
        <w:t xml:space="preserve">and </w:t>
      </w:r>
      <w:r>
        <w:rPr>
          <w:spacing w:val="-3"/>
        </w:rPr>
        <w:t xml:space="preserve">something </w:t>
      </w:r>
      <w:r>
        <w:t xml:space="preserve">I do </w:t>
      </w:r>
      <w:r>
        <w:rPr>
          <w:spacing w:val="-3"/>
        </w:rPr>
        <w:t xml:space="preserve">in </w:t>
      </w:r>
      <w:r>
        <w:rPr>
          <w:spacing w:val="-4"/>
        </w:rPr>
        <w:t xml:space="preserve">my </w:t>
      </w:r>
      <w:r>
        <w:t xml:space="preserve">life. Having a healthy lifestyle is not only about eating a </w:t>
      </w:r>
      <w:r>
        <w:rPr>
          <w:spacing w:val="-3"/>
        </w:rPr>
        <w:t xml:space="preserve">variety </w:t>
      </w:r>
      <w:r>
        <w:t xml:space="preserve">of </w:t>
      </w:r>
      <w:r>
        <w:rPr>
          <w:spacing w:val="-3"/>
        </w:rPr>
        <w:t xml:space="preserve">good foods </w:t>
      </w:r>
      <w:r>
        <w:t xml:space="preserve">and </w:t>
      </w:r>
      <w:r>
        <w:rPr>
          <w:spacing w:val="-4"/>
        </w:rPr>
        <w:t xml:space="preserve">staying </w:t>
      </w:r>
      <w:r>
        <w:rPr>
          <w:spacing w:val="-3"/>
        </w:rPr>
        <w:t xml:space="preserve">active, </w:t>
      </w:r>
      <w:r>
        <w:rPr>
          <w:spacing w:val="-7"/>
        </w:rPr>
        <w:t xml:space="preserve">it’s </w:t>
      </w:r>
      <w:r>
        <w:rPr>
          <w:spacing w:val="-3"/>
        </w:rPr>
        <w:t xml:space="preserve">about </w:t>
      </w:r>
      <w:r>
        <w:rPr>
          <w:spacing w:val="-4"/>
        </w:rPr>
        <w:t xml:space="preserve">having </w:t>
      </w:r>
      <w:r>
        <w:rPr>
          <w:spacing w:val="-3"/>
        </w:rPr>
        <w:t xml:space="preserve">fun </w:t>
      </w:r>
      <w:r>
        <w:t>and</w:t>
      </w:r>
      <w:r>
        <w:rPr>
          <w:spacing w:val="-4"/>
        </w:rPr>
        <w:t xml:space="preserve"> </w:t>
      </w:r>
      <w:r>
        <w:t>having</w:t>
      </w:r>
      <w:r>
        <w:rPr>
          <w:spacing w:val="-4"/>
        </w:rPr>
        <w:t xml:space="preserve"> </w:t>
      </w:r>
      <w:r>
        <w:t>a</w:t>
      </w:r>
      <w:r>
        <w:rPr>
          <w:spacing w:val="-4"/>
        </w:rPr>
        <w:t xml:space="preserve"> </w:t>
      </w:r>
      <w:r>
        <w:t>good</w:t>
      </w:r>
      <w:r>
        <w:rPr>
          <w:spacing w:val="-4"/>
        </w:rPr>
        <w:t xml:space="preserve"> </w:t>
      </w:r>
      <w:r>
        <w:t>life.</w:t>
      </w:r>
      <w:r w:rsidR="00AB6EAD">
        <w:t xml:space="preserve"> </w:t>
      </w:r>
      <w:proofErr w:type="gramStart"/>
      <w:r>
        <w:t>Trying</w:t>
      </w:r>
      <w:proofErr w:type="gramEnd"/>
      <w:r>
        <w:rPr>
          <w:spacing w:val="-4"/>
        </w:rPr>
        <w:t xml:space="preserve"> </w:t>
      </w:r>
      <w:r>
        <w:t>different</w:t>
      </w:r>
      <w:r>
        <w:rPr>
          <w:spacing w:val="-4"/>
        </w:rPr>
        <w:t xml:space="preserve"> </w:t>
      </w:r>
      <w:r>
        <w:t>activities,</w:t>
      </w:r>
      <w:r>
        <w:rPr>
          <w:spacing w:val="-25"/>
        </w:rPr>
        <w:t xml:space="preserve"> </w:t>
      </w:r>
      <w:r>
        <w:t>getting</w:t>
      </w:r>
      <w:r>
        <w:rPr>
          <w:spacing w:val="-4"/>
        </w:rPr>
        <w:t xml:space="preserve"> </w:t>
      </w:r>
      <w:r>
        <w:t xml:space="preserve">out and about. </w:t>
      </w:r>
      <w:r>
        <w:rPr>
          <w:spacing w:val="-5"/>
        </w:rPr>
        <w:t xml:space="preserve">It’s </w:t>
      </w:r>
      <w:r>
        <w:t>about keeping all parts of a person</w:t>
      </w:r>
      <w:r>
        <w:rPr>
          <w:spacing w:val="-16"/>
        </w:rPr>
        <w:t xml:space="preserve"> </w:t>
      </w:r>
      <w:r>
        <w:rPr>
          <w:spacing w:val="-4"/>
        </w:rPr>
        <w:t>healt</w:t>
      </w:r>
      <w:r>
        <w:rPr>
          <w:spacing w:val="-4"/>
        </w:rPr>
        <w:t>hy.</w:t>
      </w:r>
    </w:p>
    <w:p w:rsidR="008226C3" w:rsidRDefault="00EA3F88">
      <w:pPr>
        <w:pStyle w:val="BodyText"/>
        <w:spacing w:before="111" w:line="266" w:lineRule="auto"/>
        <w:ind w:left="106" w:right="38"/>
        <w:jc w:val="both"/>
      </w:pPr>
      <w:r>
        <w:t>Medical professionals need to know how to care properly for people with Down syndrome.</w:t>
      </w:r>
      <w:r>
        <w:rPr>
          <w:spacing w:val="-48"/>
        </w:rPr>
        <w:t xml:space="preserve"> </w:t>
      </w:r>
      <w:r>
        <w:t>Families and carers need to</w:t>
      </w:r>
      <w:r>
        <w:rPr>
          <w:spacing w:val="-4"/>
        </w:rPr>
        <w:t xml:space="preserve"> </w:t>
      </w:r>
      <w:r>
        <w:t>know</w:t>
      </w:r>
      <w:r>
        <w:rPr>
          <w:spacing w:val="-5"/>
        </w:rPr>
        <w:t xml:space="preserve"> </w:t>
      </w:r>
      <w:r>
        <w:t>what</w:t>
      </w:r>
      <w:r>
        <w:rPr>
          <w:spacing w:val="-5"/>
        </w:rPr>
        <w:t xml:space="preserve"> </w:t>
      </w:r>
      <w:r>
        <w:t>they</w:t>
      </w:r>
      <w:r>
        <w:rPr>
          <w:spacing w:val="-4"/>
        </w:rPr>
        <w:t xml:space="preserve"> </w:t>
      </w:r>
      <w:r>
        <w:t>can</w:t>
      </w:r>
      <w:r>
        <w:rPr>
          <w:spacing w:val="-4"/>
        </w:rPr>
        <w:t xml:space="preserve"> </w:t>
      </w:r>
      <w:r>
        <w:t>do</w:t>
      </w:r>
      <w:r>
        <w:rPr>
          <w:spacing w:val="-4"/>
        </w:rPr>
        <w:t xml:space="preserve"> </w:t>
      </w:r>
      <w:r>
        <w:t>too.</w:t>
      </w:r>
      <w:r>
        <w:rPr>
          <w:spacing w:val="-25"/>
        </w:rPr>
        <w:t xml:space="preserve"> </w:t>
      </w:r>
      <w:r>
        <w:t>Most</w:t>
      </w:r>
      <w:r>
        <w:rPr>
          <w:spacing w:val="-4"/>
        </w:rPr>
        <w:t xml:space="preserve"> </w:t>
      </w:r>
      <w:r>
        <w:t>importantly,</w:t>
      </w:r>
      <w:r>
        <w:rPr>
          <w:spacing w:val="-25"/>
        </w:rPr>
        <w:t xml:space="preserve"> </w:t>
      </w:r>
      <w:r>
        <w:t>people</w:t>
      </w:r>
    </w:p>
    <w:p w:rsidR="008226C3" w:rsidRDefault="00EA3F88">
      <w:pPr>
        <w:pStyle w:val="BodyText"/>
        <w:rPr>
          <w:sz w:val="18"/>
        </w:rPr>
      </w:pPr>
      <w:r>
        <w:br w:type="column"/>
      </w:r>
    </w:p>
    <w:p w:rsidR="008226C3" w:rsidRDefault="008226C3">
      <w:pPr>
        <w:pStyle w:val="BodyText"/>
        <w:rPr>
          <w:sz w:val="18"/>
        </w:rPr>
      </w:pPr>
    </w:p>
    <w:p w:rsidR="008226C3" w:rsidRDefault="008226C3">
      <w:pPr>
        <w:pStyle w:val="BodyText"/>
        <w:rPr>
          <w:sz w:val="18"/>
        </w:rPr>
      </w:pPr>
    </w:p>
    <w:p w:rsidR="008226C3" w:rsidRDefault="008226C3">
      <w:pPr>
        <w:pStyle w:val="BodyText"/>
        <w:rPr>
          <w:sz w:val="18"/>
        </w:rPr>
      </w:pPr>
    </w:p>
    <w:p w:rsidR="008226C3" w:rsidRDefault="008226C3">
      <w:pPr>
        <w:pStyle w:val="BodyText"/>
        <w:rPr>
          <w:sz w:val="18"/>
        </w:rPr>
      </w:pPr>
    </w:p>
    <w:p w:rsidR="008226C3" w:rsidRDefault="008226C3">
      <w:pPr>
        <w:pStyle w:val="BodyText"/>
        <w:rPr>
          <w:sz w:val="18"/>
        </w:rPr>
      </w:pPr>
    </w:p>
    <w:p w:rsidR="008226C3" w:rsidRDefault="008226C3">
      <w:pPr>
        <w:pStyle w:val="BodyText"/>
        <w:rPr>
          <w:sz w:val="18"/>
        </w:rPr>
      </w:pPr>
    </w:p>
    <w:p w:rsidR="008226C3" w:rsidRDefault="008226C3">
      <w:pPr>
        <w:pStyle w:val="BodyText"/>
        <w:rPr>
          <w:sz w:val="18"/>
        </w:rPr>
      </w:pPr>
    </w:p>
    <w:p w:rsidR="008226C3" w:rsidRDefault="008226C3">
      <w:pPr>
        <w:pStyle w:val="BodyText"/>
        <w:rPr>
          <w:sz w:val="18"/>
        </w:rPr>
      </w:pPr>
    </w:p>
    <w:p w:rsidR="008226C3" w:rsidRDefault="008226C3">
      <w:pPr>
        <w:pStyle w:val="BodyText"/>
        <w:rPr>
          <w:sz w:val="18"/>
        </w:rPr>
      </w:pPr>
    </w:p>
    <w:p w:rsidR="008226C3" w:rsidRDefault="008226C3">
      <w:pPr>
        <w:pStyle w:val="BodyText"/>
        <w:rPr>
          <w:sz w:val="18"/>
        </w:rPr>
      </w:pPr>
    </w:p>
    <w:p w:rsidR="008226C3" w:rsidRDefault="008226C3">
      <w:pPr>
        <w:pStyle w:val="BodyText"/>
        <w:rPr>
          <w:sz w:val="18"/>
        </w:rPr>
      </w:pPr>
    </w:p>
    <w:p w:rsidR="008226C3" w:rsidRDefault="008226C3">
      <w:pPr>
        <w:pStyle w:val="BodyText"/>
        <w:rPr>
          <w:sz w:val="18"/>
        </w:rPr>
      </w:pPr>
    </w:p>
    <w:p w:rsidR="008226C3" w:rsidRDefault="008226C3">
      <w:pPr>
        <w:pStyle w:val="BodyText"/>
        <w:rPr>
          <w:sz w:val="18"/>
        </w:rPr>
      </w:pPr>
    </w:p>
    <w:p w:rsidR="008226C3" w:rsidRDefault="008226C3">
      <w:pPr>
        <w:pStyle w:val="BodyText"/>
        <w:rPr>
          <w:sz w:val="18"/>
        </w:rPr>
      </w:pPr>
    </w:p>
    <w:p w:rsidR="008226C3" w:rsidRDefault="008226C3">
      <w:pPr>
        <w:pStyle w:val="BodyText"/>
        <w:rPr>
          <w:sz w:val="18"/>
        </w:rPr>
      </w:pPr>
    </w:p>
    <w:p w:rsidR="008226C3" w:rsidRDefault="008226C3">
      <w:pPr>
        <w:pStyle w:val="BodyText"/>
        <w:rPr>
          <w:sz w:val="18"/>
        </w:rPr>
      </w:pPr>
    </w:p>
    <w:p w:rsidR="008226C3" w:rsidRDefault="008226C3">
      <w:pPr>
        <w:pStyle w:val="BodyText"/>
        <w:rPr>
          <w:sz w:val="18"/>
        </w:rPr>
      </w:pPr>
    </w:p>
    <w:p w:rsidR="008226C3" w:rsidRDefault="008226C3">
      <w:pPr>
        <w:pStyle w:val="BodyText"/>
        <w:rPr>
          <w:sz w:val="18"/>
        </w:rPr>
      </w:pPr>
    </w:p>
    <w:p w:rsidR="008226C3" w:rsidRDefault="008226C3">
      <w:pPr>
        <w:pStyle w:val="BodyText"/>
        <w:rPr>
          <w:sz w:val="18"/>
        </w:rPr>
      </w:pPr>
    </w:p>
    <w:p w:rsidR="008226C3" w:rsidRDefault="008226C3">
      <w:pPr>
        <w:pStyle w:val="BodyText"/>
        <w:rPr>
          <w:sz w:val="18"/>
        </w:rPr>
      </w:pPr>
    </w:p>
    <w:p w:rsidR="008226C3" w:rsidRDefault="008226C3">
      <w:pPr>
        <w:pStyle w:val="BodyText"/>
        <w:spacing w:before="3"/>
        <w:rPr>
          <w:sz w:val="19"/>
        </w:rPr>
      </w:pPr>
    </w:p>
    <w:p w:rsidR="008226C3" w:rsidRDefault="00EA3F88">
      <w:pPr>
        <w:ind w:left="2814"/>
        <w:rPr>
          <w:rFonts w:ascii="VAG Rounded"/>
          <w:sz w:val="16"/>
        </w:rPr>
      </w:pPr>
      <w:r>
        <w:rPr>
          <w:rFonts w:ascii="VAG Rounded"/>
          <w:sz w:val="16"/>
        </w:rPr>
        <w:t>Michael Sullivan, photo credit NSWCID</w:t>
      </w:r>
    </w:p>
    <w:p w:rsidR="008226C3" w:rsidRDefault="008226C3">
      <w:pPr>
        <w:pStyle w:val="BodyText"/>
        <w:rPr>
          <w:rFonts w:ascii="VAG Rounded"/>
          <w:sz w:val="18"/>
        </w:rPr>
      </w:pPr>
    </w:p>
    <w:p w:rsidR="008226C3" w:rsidRDefault="008226C3">
      <w:pPr>
        <w:pStyle w:val="BodyText"/>
        <w:rPr>
          <w:rFonts w:ascii="VAG Rounded"/>
          <w:sz w:val="18"/>
        </w:rPr>
      </w:pPr>
    </w:p>
    <w:p w:rsidR="008226C3" w:rsidRDefault="008226C3">
      <w:pPr>
        <w:pStyle w:val="BodyText"/>
        <w:spacing w:before="9"/>
        <w:rPr>
          <w:rFonts w:ascii="VAG Rounded"/>
          <w:sz w:val="21"/>
        </w:rPr>
      </w:pPr>
    </w:p>
    <w:p w:rsidR="008226C3" w:rsidRDefault="00EA3F88">
      <w:pPr>
        <w:pStyle w:val="BodyText"/>
        <w:spacing w:before="1" w:line="266" w:lineRule="auto"/>
        <w:ind w:left="106" w:right="214"/>
      </w:pPr>
      <w:r>
        <w:rPr>
          <w:noProof/>
        </w:rPr>
        <w:drawing>
          <wp:anchor distT="0" distB="0" distL="0" distR="0" simplePos="0" relativeHeight="251655168" behindDoc="0" locked="0" layoutInCell="1" allowOverlap="1">
            <wp:simplePos x="0" y="0"/>
            <wp:positionH relativeFrom="page">
              <wp:posOffset>5459436</wp:posOffset>
            </wp:positionH>
            <wp:positionV relativeFrom="paragraph">
              <wp:posOffset>-545588</wp:posOffset>
            </wp:positionV>
            <wp:extent cx="67779" cy="677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7779" cy="67767"/>
                    </a:xfrm>
                    <a:prstGeom prst="rect">
                      <a:avLst/>
                    </a:prstGeom>
                  </pic:spPr>
                </pic:pic>
              </a:graphicData>
            </a:graphic>
          </wp:anchor>
        </w:drawing>
      </w:r>
      <w:r>
        <w:t>with Down syndrome need to know that they need to look after themselves.</w:t>
      </w:r>
    </w:p>
    <w:p w:rsidR="008226C3" w:rsidRDefault="00EA3F88">
      <w:pPr>
        <w:pStyle w:val="BodyText"/>
        <w:spacing w:before="112" w:line="266" w:lineRule="auto"/>
        <w:ind w:left="106" w:right="214"/>
      </w:pPr>
      <w:r>
        <w:t xml:space="preserve">In our daily lives </w:t>
      </w:r>
      <w:r>
        <w:rPr>
          <w:spacing w:val="-3"/>
        </w:rPr>
        <w:t xml:space="preserve">we </w:t>
      </w:r>
      <w:r>
        <w:t xml:space="preserve">all share one thing in common, that is our health and wellbeing and </w:t>
      </w:r>
      <w:r>
        <w:rPr>
          <w:spacing w:val="-3"/>
        </w:rPr>
        <w:t xml:space="preserve">we </w:t>
      </w:r>
      <w:r>
        <w:t>shouldn’t take it for granted.</w:t>
      </w:r>
      <w:r w:rsidR="00AB6EAD">
        <w:t xml:space="preserve"> </w:t>
      </w:r>
      <w:bookmarkStart w:id="0" w:name="_GoBack"/>
      <w:bookmarkEnd w:id="0"/>
      <w:r>
        <w:t xml:space="preserve">We need to </w:t>
      </w:r>
      <w:r>
        <w:rPr>
          <w:spacing w:val="-3"/>
        </w:rPr>
        <w:t xml:space="preserve">stay </w:t>
      </w:r>
      <w:r>
        <w:t xml:space="preserve">fit and well, </w:t>
      </w:r>
      <w:r>
        <w:rPr>
          <w:spacing w:val="-3"/>
        </w:rPr>
        <w:t xml:space="preserve">we </w:t>
      </w:r>
      <w:r>
        <w:t xml:space="preserve">need to think of </w:t>
      </w:r>
      <w:r>
        <w:rPr>
          <w:spacing w:val="-3"/>
        </w:rPr>
        <w:t xml:space="preserve">ways we </w:t>
      </w:r>
      <w:r>
        <w:t>ca</w:t>
      </w:r>
      <w:r>
        <w:t>n look after ourselves.</w:t>
      </w:r>
    </w:p>
    <w:p w:rsidR="008226C3" w:rsidRDefault="00EA3F88">
      <w:pPr>
        <w:pStyle w:val="BodyText"/>
        <w:spacing w:before="112" w:line="266" w:lineRule="auto"/>
        <w:ind w:left="106" w:right="214"/>
      </w:pPr>
      <w:r>
        <w:t>You need to look after number one, yourself and your own health. It is more important than anything else.</w:t>
      </w:r>
      <w:r w:rsidR="00AB6EAD">
        <w:t xml:space="preserve"> </w:t>
      </w:r>
      <w:proofErr w:type="gramStart"/>
      <w:r>
        <w:t>You</w:t>
      </w:r>
      <w:proofErr w:type="gramEnd"/>
      <w:r>
        <w:t xml:space="preserve"> need to own it because it is yours to look after.</w:t>
      </w:r>
    </w:p>
    <w:p w:rsidR="008226C3" w:rsidRDefault="00EA3F88">
      <w:pPr>
        <w:pStyle w:val="BodyText"/>
        <w:spacing w:before="112" w:line="266" w:lineRule="auto"/>
        <w:ind w:left="106" w:right="283"/>
      </w:pPr>
      <w:r>
        <w:t xml:space="preserve">We need to ask ourselves why does this matter? It matters because health </w:t>
      </w:r>
      <w:r>
        <w:t>changes throughout our lifetime, we need to think ahead and to live well.</w:t>
      </w:r>
    </w:p>
    <w:p w:rsidR="008226C3" w:rsidRDefault="00EA3F88">
      <w:pPr>
        <w:pStyle w:val="BodyText"/>
        <w:spacing w:before="112" w:line="266" w:lineRule="auto"/>
        <w:ind w:left="106" w:right="112"/>
      </w:pPr>
      <w:r>
        <w:t>Our health is everything.</w:t>
      </w:r>
      <w:r w:rsidR="00AB6EAD">
        <w:t xml:space="preserve"> </w:t>
      </w:r>
      <w:proofErr w:type="gramStart"/>
      <w:r>
        <w:t>Without</w:t>
      </w:r>
      <w:proofErr w:type="gramEnd"/>
      <w:r>
        <w:t xml:space="preserve"> our health what </w:t>
      </w:r>
      <w:r>
        <w:rPr>
          <w:spacing w:val="-4"/>
        </w:rPr>
        <w:t xml:space="preserve">have </w:t>
      </w:r>
      <w:r>
        <w:rPr>
          <w:spacing w:val="-3"/>
        </w:rPr>
        <w:t>we</w:t>
      </w:r>
      <w:r>
        <w:rPr>
          <w:spacing w:val="-4"/>
        </w:rPr>
        <w:t xml:space="preserve"> </w:t>
      </w:r>
      <w:r>
        <w:t>got?</w:t>
      </w:r>
      <w:r>
        <w:rPr>
          <w:spacing w:val="-4"/>
        </w:rPr>
        <w:t xml:space="preserve"> </w:t>
      </w:r>
      <w:r>
        <w:t>Each</w:t>
      </w:r>
      <w:r>
        <w:rPr>
          <w:spacing w:val="-4"/>
        </w:rPr>
        <w:t xml:space="preserve"> </w:t>
      </w:r>
      <w:r>
        <w:t>person</w:t>
      </w:r>
      <w:r>
        <w:rPr>
          <w:spacing w:val="-4"/>
        </w:rPr>
        <w:t xml:space="preserve"> </w:t>
      </w:r>
      <w:r>
        <w:t>is</w:t>
      </w:r>
      <w:r>
        <w:rPr>
          <w:spacing w:val="-5"/>
        </w:rPr>
        <w:t xml:space="preserve"> </w:t>
      </w:r>
      <w:r>
        <w:t>different</w:t>
      </w:r>
      <w:r>
        <w:rPr>
          <w:spacing w:val="-4"/>
        </w:rPr>
        <w:t xml:space="preserve"> </w:t>
      </w:r>
      <w:r>
        <w:t>and</w:t>
      </w:r>
      <w:r>
        <w:rPr>
          <w:spacing w:val="-4"/>
        </w:rPr>
        <w:t xml:space="preserve"> </w:t>
      </w:r>
      <w:r>
        <w:t>individual.</w:t>
      </w:r>
      <w:r>
        <w:rPr>
          <w:spacing w:val="-26"/>
        </w:rPr>
        <w:t xml:space="preserve"> </w:t>
      </w:r>
      <w:r>
        <w:t>People</w:t>
      </w:r>
      <w:r>
        <w:rPr>
          <w:spacing w:val="-4"/>
        </w:rPr>
        <w:t xml:space="preserve"> </w:t>
      </w:r>
      <w:r>
        <w:t xml:space="preserve">with Down syndrome </w:t>
      </w:r>
      <w:r>
        <w:rPr>
          <w:spacing w:val="-3"/>
        </w:rPr>
        <w:t xml:space="preserve">may </w:t>
      </w:r>
      <w:r>
        <w:t xml:space="preserve">need specific help with their health and they need support to look after their health, from </w:t>
      </w:r>
      <w:r>
        <w:rPr>
          <w:spacing w:val="-3"/>
        </w:rPr>
        <w:t xml:space="preserve">family, </w:t>
      </w:r>
      <w:r>
        <w:t xml:space="preserve">carers and medical professionals. </w:t>
      </w:r>
      <w:r>
        <w:rPr>
          <w:spacing w:val="-5"/>
        </w:rPr>
        <w:t xml:space="preserve">Let’s </w:t>
      </w:r>
      <w:r>
        <w:t>all work together to make sure our health comes</w:t>
      </w:r>
      <w:r>
        <w:rPr>
          <w:spacing w:val="-6"/>
        </w:rPr>
        <w:t xml:space="preserve"> </w:t>
      </w:r>
      <w:r>
        <w:t>first.</w:t>
      </w:r>
    </w:p>
    <w:p w:rsidR="008226C3" w:rsidRDefault="008226C3">
      <w:pPr>
        <w:pStyle w:val="BodyText"/>
        <w:spacing w:before="1"/>
        <w:rPr>
          <w:sz w:val="32"/>
        </w:rPr>
      </w:pPr>
    </w:p>
    <w:p w:rsidR="008226C3" w:rsidRDefault="00EA3F88">
      <w:pPr>
        <w:spacing w:line="252" w:lineRule="auto"/>
        <w:ind w:left="106" w:right="302"/>
        <w:rPr>
          <w:i/>
          <w:sz w:val="20"/>
        </w:rPr>
      </w:pPr>
      <w:r>
        <w:rPr>
          <w:i/>
          <w:color w:val="575756"/>
          <w:sz w:val="20"/>
        </w:rPr>
        <w:t>Michael Sullivan has been Chair of NSW Council for Intellect</w:t>
      </w:r>
      <w:r>
        <w:rPr>
          <w:i/>
          <w:color w:val="575756"/>
          <w:sz w:val="20"/>
        </w:rPr>
        <w:t xml:space="preserve">ual </w:t>
      </w:r>
      <w:r>
        <w:rPr>
          <w:i/>
          <w:color w:val="575756"/>
          <w:spacing w:val="-3"/>
          <w:sz w:val="20"/>
        </w:rPr>
        <w:t xml:space="preserve">Disability </w:t>
      </w:r>
      <w:r>
        <w:rPr>
          <w:i/>
          <w:color w:val="575756"/>
          <w:spacing w:val="-4"/>
          <w:sz w:val="20"/>
        </w:rPr>
        <w:t xml:space="preserve">from </w:t>
      </w:r>
      <w:r>
        <w:rPr>
          <w:i/>
          <w:color w:val="575756"/>
          <w:spacing w:val="-3"/>
          <w:sz w:val="20"/>
        </w:rPr>
        <w:t xml:space="preserve">2015–2017. </w:t>
      </w:r>
      <w:r>
        <w:rPr>
          <w:i/>
          <w:color w:val="575756"/>
          <w:sz w:val="20"/>
        </w:rPr>
        <w:t xml:space="preserve">He </w:t>
      </w:r>
      <w:r>
        <w:rPr>
          <w:i/>
          <w:color w:val="575756"/>
          <w:spacing w:val="-3"/>
          <w:sz w:val="20"/>
        </w:rPr>
        <w:t xml:space="preserve">has </w:t>
      </w:r>
      <w:r>
        <w:rPr>
          <w:i/>
          <w:color w:val="575756"/>
          <w:spacing w:val="-4"/>
          <w:sz w:val="20"/>
        </w:rPr>
        <w:t xml:space="preserve">previously </w:t>
      </w:r>
      <w:r>
        <w:rPr>
          <w:i/>
          <w:color w:val="575756"/>
          <w:spacing w:val="-3"/>
          <w:sz w:val="20"/>
        </w:rPr>
        <w:t xml:space="preserve">been </w:t>
      </w:r>
      <w:r>
        <w:rPr>
          <w:i/>
          <w:color w:val="575756"/>
          <w:sz w:val="20"/>
        </w:rPr>
        <w:t xml:space="preserve">on the </w:t>
      </w:r>
      <w:r>
        <w:rPr>
          <w:i/>
          <w:color w:val="575756"/>
          <w:spacing w:val="-3"/>
          <w:sz w:val="20"/>
        </w:rPr>
        <w:t xml:space="preserve">National </w:t>
      </w:r>
      <w:r>
        <w:rPr>
          <w:i/>
          <w:color w:val="575756"/>
          <w:sz w:val="20"/>
        </w:rPr>
        <w:t xml:space="preserve">Disability Advisory Council in Canberra and currently is on the National Disability </w:t>
      </w:r>
      <w:r>
        <w:rPr>
          <w:i/>
          <w:color w:val="575756"/>
          <w:spacing w:val="-4"/>
          <w:sz w:val="20"/>
        </w:rPr>
        <w:t xml:space="preserve">Insurance </w:t>
      </w:r>
      <w:r>
        <w:rPr>
          <w:i/>
          <w:color w:val="575756"/>
          <w:sz w:val="20"/>
        </w:rPr>
        <w:t xml:space="preserve">Agency </w:t>
      </w:r>
      <w:r>
        <w:rPr>
          <w:i/>
          <w:color w:val="575756"/>
          <w:spacing w:val="-3"/>
          <w:sz w:val="20"/>
        </w:rPr>
        <w:t xml:space="preserve">Intellectual </w:t>
      </w:r>
      <w:r>
        <w:rPr>
          <w:i/>
          <w:color w:val="575756"/>
          <w:sz w:val="20"/>
        </w:rPr>
        <w:t xml:space="preserve">Disability </w:t>
      </w:r>
      <w:r>
        <w:rPr>
          <w:i/>
          <w:color w:val="575756"/>
          <w:spacing w:val="-3"/>
          <w:sz w:val="20"/>
        </w:rPr>
        <w:t xml:space="preserve">Reference </w:t>
      </w:r>
      <w:r>
        <w:rPr>
          <w:i/>
          <w:color w:val="575756"/>
          <w:sz w:val="20"/>
        </w:rPr>
        <w:t xml:space="preserve">Group. Michael is also a member of Down Syndrome </w:t>
      </w:r>
      <w:r>
        <w:rPr>
          <w:i/>
          <w:color w:val="575756"/>
          <w:spacing w:val="-4"/>
          <w:sz w:val="20"/>
        </w:rPr>
        <w:t>NSW.</w:t>
      </w:r>
    </w:p>
    <w:p w:rsidR="008226C3" w:rsidRDefault="008226C3">
      <w:pPr>
        <w:spacing w:line="252" w:lineRule="auto"/>
        <w:rPr>
          <w:sz w:val="20"/>
        </w:rPr>
        <w:sectPr w:rsidR="008226C3">
          <w:type w:val="continuous"/>
          <w:pgSz w:w="11910" w:h="16840"/>
          <w:pgMar w:top="400" w:right="460" w:bottom="0" w:left="460" w:header="720" w:footer="720" w:gutter="0"/>
          <w:cols w:num="2" w:space="720" w:equalWidth="0">
            <w:col w:w="5352" w:space="204"/>
            <w:col w:w="5434"/>
          </w:cols>
        </w:sectPr>
      </w:pPr>
    </w:p>
    <w:p w:rsidR="008226C3" w:rsidRDefault="00EA3F88">
      <w:pPr>
        <w:pStyle w:val="BodyText"/>
        <w:rPr>
          <w:i/>
          <w:sz w:val="20"/>
        </w:rPr>
      </w:pPr>
      <w:r>
        <w:pict>
          <v:group id="_x0000_s1034" alt="" style="position:absolute;margin-left:306.15pt;margin-top:149.35pt;width:289.15pt;height:211.7pt;z-index:251657216;mso-position-horizontal-relative:page;mso-position-vertical-relative:page" coordorigin="6123,2987" coordsize="5783,4234">
            <v:shape id="_x0000_s1035" alt="" style="position:absolute;left:6122;top:3346;width:5783;height:3519;mso-wrap-style:square;v-text-anchor:top" coordorigin="6123,3346" coordsize="5783,3519" path="m11906,3346r-5508,l6239,3350r-82,30l6127,3462r-4,159l6123,6589r4,159l6157,6830r82,30l6398,6864r5508,l11906,3346xe" fillcolor="#d06e0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 style="position:absolute;left:6299;top:2986;width:5607;height:4234">
              <v:imagedata r:id="rId6" o:title=""/>
            </v:shape>
            <w10:wrap anchorx="page" anchory="page"/>
          </v:group>
        </w:pict>
      </w:r>
    </w:p>
    <w:p w:rsidR="008226C3" w:rsidRDefault="008226C3">
      <w:pPr>
        <w:pStyle w:val="BodyText"/>
        <w:rPr>
          <w:i/>
          <w:sz w:val="10"/>
        </w:rPr>
      </w:pPr>
    </w:p>
    <w:p w:rsidR="008226C3" w:rsidRDefault="00EA3F88">
      <w:pPr>
        <w:tabs>
          <w:tab w:val="left" w:pos="5289"/>
          <w:tab w:val="left" w:pos="5968"/>
        </w:tabs>
        <w:ind w:left="106"/>
        <w:rPr>
          <w:sz w:val="20"/>
        </w:rPr>
      </w:pPr>
      <w:r>
        <w:rPr>
          <w:position w:val="25"/>
          <w:sz w:val="20"/>
        </w:rPr>
      </w:r>
      <w:r>
        <w:rPr>
          <w:position w:val="25"/>
          <w:sz w:val="20"/>
        </w:rPr>
        <w:pict>
          <v:group id="_x0000_s1032" alt="" style="width:244.5pt;height:1pt;mso-position-horizontal-relative:char;mso-position-vertical-relative:line" coordsize="4890,20">
            <v:line id="_x0000_s1033" alt="" style="position:absolute" from="0,10" to="4890,10" strokecolor="#acaa00" strokeweight="1pt"/>
            <w10:anchorlock/>
          </v:group>
        </w:pict>
      </w:r>
      <w:r>
        <w:rPr>
          <w:position w:val="25"/>
          <w:sz w:val="20"/>
        </w:rPr>
        <w:tab/>
      </w:r>
      <w:r>
        <w:rPr>
          <w:sz w:val="20"/>
        </w:rPr>
      </w:r>
      <w:r>
        <w:rPr>
          <w:sz w:val="20"/>
        </w:rPr>
        <w:pict>
          <v:group id="_x0000_s1028" alt="" style="width:21.8pt;height:23.55pt;mso-position-horizontal-relative:char;mso-position-vertical-relative:line" coordsize="436,471">
            <v:shape id="_x0000_s1029" type="#_x0000_t75" alt="" style="position:absolute;left:222;top:6;width:214;height:214">
              <v:imagedata r:id="rId7" o:title=""/>
            </v:shape>
            <v:shape id="_x0000_s1030" alt="" style="position:absolute;width:433;height:471" coordsize="433,471" o:spt="100" adj="0,,0" path="m104,l57,2,26,13,9,31,2,50,,64r,85l,186,1,287r1,91l4,434r19,26l64,470r52,l167,467r49,-5l270,451r55,-20l333,426r-230,l71,418,56,397,54,337,53,240r,-91l52,105,54,93,59,78,73,64,98,56r29,-2l224,54r,-1l231,42r8,-10l248,23,202,12,154,4,104,xm428,186r-7,9l412,204r-8,7l394,217r,34l389,295r-14,43l352,369r-43,26l266,411r-42,8l185,423r-40,3l103,426r230,l379,399r31,-43l426,298r6,-57l431,200r,-4l430,192r-2,-6xm224,54r-97,l158,55r31,4l219,65r5,-11xe" fillcolor="#acaa00" stroked="f">
              <v:stroke joinstyle="round"/>
              <v:formulas/>
              <v:path arrowok="t" o:connecttype="segments"/>
            </v:shape>
            <v:shape id="_x0000_s1031" type="#_x0000_t75" alt="" style="position:absolute;left:76;top:6;width:359;height:402">
              <v:imagedata r:id="rId8" o:title=""/>
            </v:shape>
            <w10:anchorlock/>
          </v:group>
        </w:pict>
      </w:r>
      <w:r>
        <w:rPr>
          <w:sz w:val="20"/>
        </w:rPr>
        <w:tab/>
      </w:r>
      <w:r>
        <w:rPr>
          <w:position w:val="25"/>
          <w:sz w:val="20"/>
        </w:rPr>
      </w:r>
      <w:r>
        <w:rPr>
          <w:position w:val="25"/>
          <w:sz w:val="20"/>
        </w:rPr>
        <w:pict>
          <v:group id="_x0000_s1026" alt="" style="width:244.5pt;height:1pt;mso-position-horizontal-relative:char;mso-position-vertical-relative:line" coordsize="4890,20">
            <v:line id="_x0000_s1027" alt="" style="position:absolute" from="0,10" to="4890,10" strokecolor="#acaa00" strokeweight="1pt"/>
            <w10:anchorlock/>
          </v:group>
        </w:pict>
      </w:r>
    </w:p>
    <w:sectPr w:rsidR="008226C3">
      <w:type w:val="continuous"/>
      <w:pgSz w:w="11910" w:h="16840"/>
      <w:pgMar w:top="400" w:right="460" w:bottom="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panose1 w:val="020B03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AGRounded">
    <w:altName w:val="Cambria"/>
    <w:panose1 w:val="020B0604020202020204"/>
    <w:charset w:val="00"/>
    <w:family w:val="roman"/>
    <w:pitch w:val="variable"/>
  </w:font>
  <w:font w:name="VAG Rounded">
    <w:panose1 w:val="02000303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3611E"/>
    <w:multiLevelType w:val="hybridMultilevel"/>
    <w:tmpl w:val="17C090CC"/>
    <w:lvl w:ilvl="0" w:tplc="557C048A">
      <w:numFmt w:val="bullet"/>
      <w:lvlText w:val="•"/>
      <w:lvlJc w:val="left"/>
      <w:pPr>
        <w:ind w:left="333" w:hanging="227"/>
      </w:pPr>
      <w:rPr>
        <w:rFonts w:ascii="Gill Sans" w:eastAsia="Gill Sans" w:hAnsi="Gill Sans" w:cs="Gill Sans" w:hint="default"/>
        <w:spacing w:val="-5"/>
        <w:w w:val="100"/>
        <w:sz w:val="22"/>
        <w:szCs w:val="22"/>
        <w:lang w:val="en-GB" w:eastAsia="en-GB" w:bidi="en-GB"/>
      </w:rPr>
    </w:lvl>
    <w:lvl w:ilvl="1" w:tplc="76647BB4">
      <w:numFmt w:val="bullet"/>
      <w:lvlText w:val="•"/>
      <w:lvlJc w:val="left"/>
      <w:pPr>
        <w:ind w:left="841" w:hanging="227"/>
      </w:pPr>
      <w:rPr>
        <w:rFonts w:hint="default"/>
        <w:lang w:val="en-GB" w:eastAsia="en-GB" w:bidi="en-GB"/>
      </w:rPr>
    </w:lvl>
    <w:lvl w:ilvl="2" w:tplc="46A6C512">
      <w:numFmt w:val="bullet"/>
      <w:lvlText w:val="•"/>
      <w:lvlJc w:val="left"/>
      <w:pPr>
        <w:ind w:left="1342" w:hanging="227"/>
      </w:pPr>
      <w:rPr>
        <w:rFonts w:hint="default"/>
        <w:lang w:val="en-GB" w:eastAsia="en-GB" w:bidi="en-GB"/>
      </w:rPr>
    </w:lvl>
    <w:lvl w:ilvl="3" w:tplc="CB3A29AE">
      <w:numFmt w:val="bullet"/>
      <w:lvlText w:val="•"/>
      <w:lvlJc w:val="left"/>
      <w:pPr>
        <w:ind w:left="1843" w:hanging="227"/>
      </w:pPr>
      <w:rPr>
        <w:rFonts w:hint="default"/>
        <w:lang w:val="en-GB" w:eastAsia="en-GB" w:bidi="en-GB"/>
      </w:rPr>
    </w:lvl>
    <w:lvl w:ilvl="4" w:tplc="64D0D8C4">
      <w:numFmt w:val="bullet"/>
      <w:lvlText w:val="•"/>
      <w:lvlJc w:val="left"/>
      <w:pPr>
        <w:ind w:left="2344" w:hanging="227"/>
      </w:pPr>
      <w:rPr>
        <w:rFonts w:hint="default"/>
        <w:lang w:val="en-GB" w:eastAsia="en-GB" w:bidi="en-GB"/>
      </w:rPr>
    </w:lvl>
    <w:lvl w:ilvl="5" w:tplc="8C4011B2">
      <w:numFmt w:val="bullet"/>
      <w:lvlText w:val="•"/>
      <w:lvlJc w:val="left"/>
      <w:pPr>
        <w:ind w:left="2845" w:hanging="227"/>
      </w:pPr>
      <w:rPr>
        <w:rFonts w:hint="default"/>
        <w:lang w:val="en-GB" w:eastAsia="en-GB" w:bidi="en-GB"/>
      </w:rPr>
    </w:lvl>
    <w:lvl w:ilvl="6" w:tplc="44F27C80">
      <w:numFmt w:val="bullet"/>
      <w:lvlText w:val="•"/>
      <w:lvlJc w:val="left"/>
      <w:pPr>
        <w:ind w:left="3346" w:hanging="227"/>
      </w:pPr>
      <w:rPr>
        <w:rFonts w:hint="default"/>
        <w:lang w:val="en-GB" w:eastAsia="en-GB" w:bidi="en-GB"/>
      </w:rPr>
    </w:lvl>
    <w:lvl w:ilvl="7" w:tplc="A05434C0">
      <w:numFmt w:val="bullet"/>
      <w:lvlText w:val="•"/>
      <w:lvlJc w:val="left"/>
      <w:pPr>
        <w:ind w:left="3848" w:hanging="227"/>
      </w:pPr>
      <w:rPr>
        <w:rFonts w:hint="default"/>
        <w:lang w:val="en-GB" w:eastAsia="en-GB" w:bidi="en-GB"/>
      </w:rPr>
    </w:lvl>
    <w:lvl w:ilvl="8" w:tplc="F3C69FEE">
      <w:numFmt w:val="bullet"/>
      <w:lvlText w:val="•"/>
      <w:lvlJc w:val="left"/>
      <w:pPr>
        <w:ind w:left="4349" w:hanging="227"/>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226C3"/>
    <w:rsid w:val="008226C3"/>
    <w:rsid w:val="00AB6EAD"/>
    <w:rsid w:val="00EA3F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EE44181"/>
  <w15:docId w15:val="{5FDE2D3E-0CEA-D447-BBDA-B9F1A953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ill Sans" w:eastAsia="Gill Sans" w:hAnsi="Gill Sans" w:cs="Gill San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33" w:hanging="2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Maria Otalora</cp:lastModifiedBy>
  <cp:revision>2</cp:revision>
  <dcterms:created xsi:type="dcterms:W3CDTF">2018-01-25T05:12:00Z</dcterms:created>
  <dcterms:modified xsi:type="dcterms:W3CDTF">2018-01-25T05:13:00Z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Adobe InDesign CC 13.0 (Macintosh)</vt:lpwstr>
  </property>
  <property fmtid="{D5CDD505-2E9C-101B-9397-08002B2CF9AE}" pid="4" name="LastSaved">
    <vt:filetime>2018-01-25T00:00:00Z</vt:filetime>
  </property>
</Properties>
</file>